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94C702" w:rsidR="00C76B98" w:rsidRDefault="009156F6" w:rsidP="00D10835">
      <w:pPr>
        <w:tabs>
          <w:tab w:val="left" w:pos="4931"/>
        </w:tabs>
        <w:rPr>
          <w:b/>
          <w:color w:val="C00000"/>
          <w:sz w:val="40"/>
          <w:szCs w:val="40"/>
        </w:rPr>
      </w:pPr>
      <w:r>
        <w:rPr>
          <w:rFonts w:cs="Times New Roman" w:hint="cs"/>
          <w:b/>
          <w:color w:val="C00000"/>
          <w:sz w:val="40"/>
          <w:szCs w:val="40"/>
          <w:rtl/>
        </w:rPr>
        <w:t xml:space="preserve">المادة الصحة النفسية </w:t>
      </w:r>
      <w:r w:rsidR="00D10835">
        <w:rPr>
          <w:rFonts w:cs="Times New Roman" w:hint="cs"/>
          <w:b/>
          <w:color w:val="C00000"/>
          <w:sz w:val="40"/>
          <w:szCs w:val="40"/>
          <w:rtl/>
        </w:rPr>
        <w:t xml:space="preserve"> </w:t>
      </w:r>
      <w:r w:rsidR="00D57C7F">
        <w:rPr>
          <w:rFonts w:cs="Times New Roman" w:hint="cs"/>
          <w:b/>
          <w:color w:val="C00000"/>
          <w:sz w:val="40"/>
          <w:szCs w:val="40"/>
          <w:rtl/>
        </w:rPr>
        <w:t xml:space="preserve">     </w:t>
      </w:r>
      <w:r w:rsidR="00D10835">
        <w:rPr>
          <w:b/>
          <w:color w:val="C00000"/>
          <w:sz w:val="40"/>
          <w:szCs w:val="40"/>
        </w:rPr>
        <w:tab/>
      </w:r>
    </w:p>
    <w:p w14:paraId="00000002" w14:textId="77777777" w:rsidR="00C76B98" w:rsidRPr="00D10835" w:rsidRDefault="0007153E">
      <w:pPr>
        <w:rPr>
          <w:rFonts w:cstheme="minorBidi"/>
          <w:b/>
          <w:color w:val="C00000"/>
          <w:sz w:val="40"/>
          <w:szCs w:val="40"/>
          <w:rtl/>
          <w:lang w:bidi="ar-IQ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07F600EC" w:rsidR="00C76B98" w:rsidRDefault="009156F6" w:rsidP="00727F67">
      <w:pPr>
        <w:rPr>
          <w:b/>
          <w:color w:val="C00000"/>
          <w:sz w:val="40"/>
          <w:szCs w:val="40"/>
          <w:rtl/>
        </w:rPr>
      </w:pPr>
      <w:r>
        <w:rPr>
          <w:rFonts w:cs="Times New Roman" w:hint="cs"/>
          <w:b/>
          <w:color w:val="C00000"/>
          <w:sz w:val="40"/>
          <w:szCs w:val="40"/>
          <w:rtl/>
        </w:rPr>
        <w:t>ا</w:t>
      </w:r>
      <w:r w:rsidR="00727F67">
        <w:rPr>
          <w:rFonts w:cs="Times New Roman" w:hint="cs"/>
          <w:b/>
          <w:color w:val="C00000"/>
          <w:sz w:val="40"/>
          <w:szCs w:val="40"/>
          <w:rtl/>
        </w:rPr>
        <w:t>لاحد 2021|3|</w:t>
      </w:r>
    </w:p>
    <w:p w14:paraId="59EF9412" w14:textId="0009AF7E" w:rsidR="00D57C7F" w:rsidRDefault="005A0357" w:rsidP="00727F6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الزمن: </w:t>
      </w:r>
      <w:r w:rsidR="00D57C7F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727F67">
        <w:rPr>
          <w:rFonts w:cs="Arial" w:hint="cs"/>
          <w:b/>
          <w:color w:val="C00000"/>
          <w:sz w:val="40"/>
          <w:szCs w:val="40"/>
          <w:rtl/>
        </w:rPr>
        <w:t xml:space="preserve">ساعتان من س8:30 الى س10:30 ص </w:t>
      </w:r>
      <w:r w:rsidR="008A108A">
        <w:rPr>
          <w:rFonts w:cs="Arial" w:hint="cs"/>
          <w:b/>
          <w:color w:val="C00000"/>
          <w:sz w:val="40"/>
          <w:szCs w:val="40"/>
          <w:rtl/>
        </w:rPr>
        <w:t xml:space="preserve"> </w:t>
      </w:r>
    </w:p>
    <w:p w14:paraId="0E9E2927" w14:textId="77777777" w:rsidR="00727F67" w:rsidRDefault="002F6B8A" w:rsidP="00727F67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المحاضرة </w:t>
      </w:r>
      <w:r w:rsidR="009156F6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727F67">
        <w:rPr>
          <w:rFonts w:cs="Arial" w:hint="cs"/>
          <w:b/>
          <w:color w:val="C00000"/>
          <w:sz w:val="40"/>
          <w:szCs w:val="40"/>
          <w:rtl/>
        </w:rPr>
        <w:t xml:space="preserve">الثانية الاثار النفسية للازمات </w:t>
      </w:r>
      <w:r w:rsidR="009156F6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4B0C1F">
        <w:rPr>
          <w:rFonts w:cs="Arial" w:hint="cs"/>
          <w:b/>
          <w:color w:val="C00000"/>
          <w:sz w:val="40"/>
          <w:szCs w:val="40"/>
          <w:rtl/>
        </w:rPr>
        <w:t>*</w:t>
      </w:r>
    </w:p>
    <w:p w14:paraId="2CD52B18" w14:textId="649D6F5F" w:rsidR="004B0C1F" w:rsidRDefault="004B0C1F" w:rsidP="00727F6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*******************</w:t>
      </w:r>
      <w:r w:rsidR="00FA03BF">
        <w:rPr>
          <w:rFonts w:cs="Arial" w:hint="cs"/>
          <w:b/>
          <w:color w:val="C00000"/>
          <w:sz w:val="40"/>
          <w:szCs w:val="40"/>
          <w:rtl/>
        </w:rPr>
        <w:t>*************</w:t>
      </w:r>
    </w:p>
    <w:p w14:paraId="00000021" w14:textId="629F27B3" w:rsidR="00C76B98" w:rsidRPr="00C436C0" w:rsidRDefault="00727F67" w:rsidP="00727F67">
      <w:pPr>
        <w:pStyle w:val="a6"/>
        <w:numPr>
          <w:ilvl w:val="0"/>
          <w:numId w:val="3"/>
        </w:numPr>
        <w:rPr>
          <w:rFonts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ضعف الاستقرار الانفعالي ويشمل حالة من الهلع والارباك في سلوك الافراد ويكون ذلك غالبا لمدة قصيرة ثم يعيد الافراد هدوئهم بعدها يسيطر عليهم بما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ستؤل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عليه الامور والسعب لابتكار </w:t>
      </w:r>
      <w:r w:rsidR="00C436C0">
        <w:rPr>
          <w:rFonts w:cs="Arial" w:hint="cs"/>
          <w:b/>
          <w:color w:val="000000"/>
          <w:sz w:val="40"/>
          <w:szCs w:val="40"/>
          <w:rtl/>
        </w:rPr>
        <w:t xml:space="preserve">البدائل لحل الازمة والعودة للاستقرار مرة ثانية </w:t>
      </w:r>
    </w:p>
    <w:p w14:paraId="141AC909" w14:textId="63EBB0CD" w:rsidR="00C436C0" w:rsidRPr="00C436C0" w:rsidRDefault="00C436C0" w:rsidP="00727F67">
      <w:pPr>
        <w:pStyle w:val="a6"/>
        <w:numPr>
          <w:ilvl w:val="0"/>
          <w:numId w:val="3"/>
        </w:numPr>
        <w:rPr>
          <w:rFonts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2- تعرض الفرد الى الاصابة باضطرابات نفسية مختلفة اثناء التعرض للضغوط والازمات مثل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الاعزلة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الاجتماعية واضطراب النوم والقلق والتوتر وكذلك يكون الافراد عرضة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للامراض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السايكوماثية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كقرحة المعدة والاثني عشر او المفاصل ....الخ </w:t>
      </w:r>
    </w:p>
    <w:p w14:paraId="0EC2D82B" w14:textId="56C1E127" w:rsidR="00C436C0" w:rsidRDefault="00C436C0" w:rsidP="00727F67">
      <w:pPr>
        <w:pStyle w:val="a6"/>
        <w:numPr>
          <w:ilvl w:val="0"/>
          <w:numId w:val="3"/>
        </w:numPr>
        <w:rPr>
          <w:rFonts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3-احداث تغيرات في النسق القيمي لدى الفرد لاسيما اذا استمرت اثارها لمدة طويلة فالنسق القيمي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اليائد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يصبح عرضة للتغيير وظهور نسق جديد طارئ يشكل من خلال الازمات والكوارث نتيجة ضعف سيطرة القانون وسيدة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الامعيارية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وغياب القدوة الحسنة </w:t>
      </w:r>
    </w:p>
    <w:p w14:paraId="66E77D8B" w14:textId="77777777" w:rsidR="00C436C0" w:rsidRDefault="00C436C0" w:rsidP="00E65812">
      <w:pPr>
        <w:ind w:left="360"/>
        <w:rPr>
          <w:rFonts w:hint="cs"/>
          <w:b/>
          <w:color w:val="000000"/>
          <w:sz w:val="40"/>
          <w:szCs w:val="40"/>
          <w:rtl/>
        </w:rPr>
      </w:pPr>
    </w:p>
    <w:p w14:paraId="4C0B0BB8" w14:textId="78FC88C6" w:rsidR="00E65812" w:rsidRDefault="00E65812" w:rsidP="00E65812">
      <w:pPr>
        <w:ind w:left="360"/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كيفية التعامل مع الازمات ان ادارة الازمات تعني تظافر الجهود المبذولة لتجنب الاثار المترتبة على الازمة باستعمال الادوات العلمية والادارية وضمان عودة الاوضاع الطبيعية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باسرع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وقت </w:t>
      </w:r>
      <w:r>
        <w:rPr>
          <w:rFonts w:cs="Arial" w:hint="cs"/>
          <w:b/>
          <w:color w:val="000000"/>
          <w:sz w:val="40"/>
          <w:szCs w:val="40"/>
          <w:rtl/>
        </w:rPr>
        <w:lastRenderedPageBreak/>
        <w:t xml:space="preserve">واقل تكلفة واكبر قدر من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الكفاءه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والفاعلية التي يمتلكها متخذ القرار وهي كلاتي : </w:t>
      </w:r>
    </w:p>
    <w:p w14:paraId="0A04E61C" w14:textId="00A13CF1" w:rsidR="00E65812" w:rsidRDefault="00E65812" w:rsidP="00E65812">
      <w:pPr>
        <w:pStyle w:val="a6"/>
        <w:numPr>
          <w:ilvl w:val="0"/>
          <w:numId w:val="4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درء اخطار الازمة قبل وقوعها من خلال تحقيق درجة استجابة سريعة وعالية وفعالة لظروف المتغيرات الدالة على حدوث الازمة وذلك للاستعداد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والمواجهه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</w:t>
      </w:r>
      <w:r w:rsidR="00692F01">
        <w:rPr>
          <w:rFonts w:cs="Arial" w:hint="cs"/>
          <w:b/>
          <w:color w:val="000000"/>
          <w:sz w:val="40"/>
          <w:szCs w:val="40"/>
          <w:rtl/>
        </w:rPr>
        <w:t xml:space="preserve">للازمة من خلال </w:t>
      </w:r>
      <w:proofErr w:type="spellStart"/>
      <w:r w:rsidR="00692F01">
        <w:rPr>
          <w:rFonts w:cs="Arial" w:hint="cs"/>
          <w:b/>
          <w:color w:val="000000"/>
          <w:sz w:val="40"/>
          <w:szCs w:val="40"/>
          <w:rtl/>
        </w:rPr>
        <w:t>التنبوء</w:t>
      </w:r>
      <w:proofErr w:type="spellEnd"/>
      <w:r w:rsidR="00692F01">
        <w:rPr>
          <w:rFonts w:cs="Arial" w:hint="cs"/>
          <w:b/>
          <w:color w:val="000000"/>
          <w:sz w:val="40"/>
          <w:szCs w:val="40"/>
          <w:rtl/>
        </w:rPr>
        <w:t xml:space="preserve"> بالمشكلات والعمل على ايجاد وسائل للحد من اثارها </w:t>
      </w:r>
    </w:p>
    <w:p w14:paraId="070FB50C" w14:textId="121E206B" w:rsidR="00692F01" w:rsidRDefault="00692F01" w:rsidP="00692F01">
      <w:pPr>
        <w:pStyle w:val="a6"/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2- اتخاذ القرارات الحاسمة لموجهة الازمة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والعما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على الحد من اثارها السلبية </w:t>
      </w:r>
    </w:p>
    <w:p w14:paraId="44ABAA24" w14:textId="28036C00" w:rsidR="00692F01" w:rsidRDefault="00692F01" w:rsidP="00692F01">
      <w:pPr>
        <w:pStyle w:val="a6"/>
        <w:numPr>
          <w:ilvl w:val="0"/>
          <w:numId w:val="4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اعادة التوازن وارجاع الاوضاع على ما كانت عليه قبل وقوع الازمة بتوفير الدعم الضروري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للافراد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والمؤسسات         </w:t>
      </w:r>
    </w:p>
    <w:p w14:paraId="5871FCFD" w14:textId="51E7A02A" w:rsidR="00692F01" w:rsidRDefault="00692F01" w:rsidP="00692F01">
      <w:pPr>
        <w:ind w:left="360"/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4-معرفة الحقائق الازمة لخلق مناخ صحي من خلال الاستبصار بجميع النواحي وبالتالي التعامل السليم مع الازمة </w:t>
      </w:r>
    </w:p>
    <w:p w14:paraId="7540CC39" w14:textId="6ED10ADF" w:rsidR="00692F01" w:rsidRPr="00692F01" w:rsidRDefault="00692F01" w:rsidP="00692F01">
      <w:pPr>
        <w:ind w:left="360"/>
        <w:rPr>
          <w:rFonts w:cs="Arial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5-التعامل الفوري مع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الاحدات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لوقف تصاعدها وتحجيمها من خلال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تحتحليل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الموقف ورسم الخطط وتحليل </w:t>
      </w:r>
      <w:r w:rsidR="0071377D">
        <w:rPr>
          <w:rFonts w:cs="Arial" w:hint="cs"/>
          <w:b/>
          <w:color w:val="000000"/>
          <w:sz w:val="40"/>
          <w:szCs w:val="40"/>
          <w:rtl/>
        </w:rPr>
        <w:t xml:space="preserve">نقاط القوة والضعف والتهديد الناتج من كلل حدث والاستعداد المستمر للتعامل معها </w:t>
      </w:r>
      <w:bookmarkStart w:id="0" w:name="_GoBack"/>
      <w:bookmarkEnd w:id="0"/>
    </w:p>
    <w:sectPr w:rsidR="00692F01" w:rsidRPr="00692F01" w:rsidSect="00A134E8">
      <w:pgSz w:w="11906" w:h="16838"/>
      <w:pgMar w:top="1440" w:right="1800" w:bottom="1440" w:left="180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DE3"/>
    <w:multiLevelType w:val="hybridMultilevel"/>
    <w:tmpl w:val="A19A422A"/>
    <w:lvl w:ilvl="0" w:tplc="8D325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923"/>
    <w:multiLevelType w:val="hybridMultilevel"/>
    <w:tmpl w:val="3AFADDA8"/>
    <w:lvl w:ilvl="0" w:tplc="82FC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306"/>
    <w:multiLevelType w:val="hybridMultilevel"/>
    <w:tmpl w:val="B83AFA44"/>
    <w:lvl w:ilvl="0" w:tplc="8A68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2837"/>
    <w:multiLevelType w:val="hybridMultilevel"/>
    <w:tmpl w:val="A508C662"/>
    <w:lvl w:ilvl="0" w:tplc="C42C7CF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42F1D"/>
    <w:rsid w:val="00060F91"/>
    <w:rsid w:val="0007153E"/>
    <w:rsid w:val="001323DF"/>
    <w:rsid w:val="00147BB7"/>
    <w:rsid w:val="001B7175"/>
    <w:rsid w:val="00216BC5"/>
    <w:rsid w:val="002F6B8A"/>
    <w:rsid w:val="00335B35"/>
    <w:rsid w:val="003C22CC"/>
    <w:rsid w:val="00464672"/>
    <w:rsid w:val="004B0C1F"/>
    <w:rsid w:val="00521E95"/>
    <w:rsid w:val="005A0357"/>
    <w:rsid w:val="00610F07"/>
    <w:rsid w:val="00692F01"/>
    <w:rsid w:val="0071377D"/>
    <w:rsid w:val="00727F67"/>
    <w:rsid w:val="007729EA"/>
    <w:rsid w:val="007F3A69"/>
    <w:rsid w:val="00815FE4"/>
    <w:rsid w:val="008A108A"/>
    <w:rsid w:val="008B00D8"/>
    <w:rsid w:val="008E6565"/>
    <w:rsid w:val="008F4CAB"/>
    <w:rsid w:val="009156F6"/>
    <w:rsid w:val="009525B9"/>
    <w:rsid w:val="009A298B"/>
    <w:rsid w:val="009A72BB"/>
    <w:rsid w:val="009F472B"/>
    <w:rsid w:val="00A01AF5"/>
    <w:rsid w:val="00A134E8"/>
    <w:rsid w:val="00B74AB7"/>
    <w:rsid w:val="00B8069E"/>
    <w:rsid w:val="00C07961"/>
    <w:rsid w:val="00C15CE8"/>
    <w:rsid w:val="00C436C0"/>
    <w:rsid w:val="00C66D6B"/>
    <w:rsid w:val="00C76B98"/>
    <w:rsid w:val="00CA4EB8"/>
    <w:rsid w:val="00CB688F"/>
    <w:rsid w:val="00D10835"/>
    <w:rsid w:val="00D157F5"/>
    <w:rsid w:val="00D57C7F"/>
    <w:rsid w:val="00D86156"/>
    <w:rsid w:val="00E65812"/>
    <w:rsid w:val="00EB1DB9"/>
    <w:rsid w:val="00EE7DC3"/>
    <w:rsid w:val="00EF5D46"/>
    <w:rsid w:val="00FA03BF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26</cp:revision>
  <dcterms:created xsi:type="dcterms:W3CDTF">2021-01-31T06:59:00Z</dcterms:created>
  <dcterms:modified xsi:type="dcterms:W3CDTF">2021-03-03T14:15:00Z</dcterms:modified>
</cp:coreProperties>
</file>